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1E4" w:rsidRDefault="00A341E4"/>
    <w:p w:rsidR="00416DF2" w:rsidRDefault="00416DF2" w:rsidP="00416DF2">
      <w:pPr>
        <w:widowControl w:val="0"/>
        <w:autoSpaceDE w:val="0"/>
        <w:autoSpaceDN w:val="0"/>
        <w:adjustRightInd w:val="0"/>
        <w:jc w:val="center"/>
      </w:pPr>
      <w:r>
        <w:t xml:space="preserve">Таблица № 6: </w:t>
      </w:r>
      <w:r w:rsidRPr="00BE07C2">
        <w:rPr>
          <w:b/>
          <w:sz w:val="28"/>
          <w:szCs w:val="28"/>
        </w:rPr>
        <w:t>«ПРИШЕСТВИЕ ГОСПОДА «КАК ДОЖДЬ»</w:t>
      </w:r>
    </w:p>
    <w:p w:rsidR="00416DF2" w:rsidRDefault="00416DF2" w:rsidP="00416DF2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119"/>
        <w:gridCol w:w="311"/>
        <w:gridCol w:w="2496"/>
        <w:gridCol w:w="312"/>
      </w:tblGrid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Пророческие периоды и знамения</w:t>
            </w:r>
          </w:p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Пророческие события</w:t>
            </w:r>
          </w:p>
        </w:tc>
        <w:tc>
          <w:tcPr>
            <w:tcW w:w="340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Пришествие Господа «как огонь»</w:t>
            </w:r>
          </w:p>
        </w:tc>
        <w:tc>
          <w:tcPr>
            <w:tcW w:w="567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ПРИШЕСТВИЕ ГОСПОДА «КАК ДОЖДЬ»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1000 – летнее Царство Иисуса Христа</w:t>
            </w: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Ангелы вострубили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8249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Пять месяцев не умирают люди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42 месяца язычники попирают святой город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gridSpan w:val="1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42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13 месяцев и 29 месяцев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851" w:type="dxa"/>
            <w:gridSpan w:val="3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2268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Окончательное низложение силы народа святого</w:t>
            </w: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260 лет + 1000 лет = 1260 лет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7938" w:type="dxa"/>
            <w:gridSpan w:val="18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260</w:t>
            </w: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1000</w:t>
            </w: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10 язв = 3 язвы + 7 язв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истребления и вымирания двух частей людей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истребления первой части людей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истребления второй части людей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вымирания второй части людей</w:t>
            </w: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Переплавление в огне третьей части людей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Суд над язычниками язвами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Суд над язычниками кровопролитием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Господь явился и шествует в бурях полуденных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F16DCF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-8890</wp:posOffset>
                      </wp:positionV>
                      <wp:extent cx="107950" cy="107950"/>
                      <wp:effectExtent l="29210" t="31115" r="34290" b="32385"/>
                      <wp:wrapNone/>
                      <wp:docPr id="4" name="Солнц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CAFF3F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4" o:spid="_x0000_s1026" type="#_x0000_t183" style="position:absolute;margin-left:-2.7pt;margin-top:-.7pt;width:8.5pt;height: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" strokeweight="1pt"/>
                  </w:pict>
                </mc:Fallback>
              </mc:AlternateContent>
            </w: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Великая вечеря Божия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Побоище в долине Иосафата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Смятение язычников и поражение друг друга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Поражение язычников Израилем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Язычники бегут к своим народам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Истребление и ограбление окрестных народов</w:t>
            </w: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Грешники доживают свою проклятую жизнь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Господь воспомянул неправды Вавилона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F16DCF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50165</wp:posOffset>
                      </wp:positionV>
                      <wp:extent cx="107950" cy="107950"/>
                      <wp:effectExtent l="30480" t="28575" r="33020" b="25400"/>
                      <wp:wrapNone/>
                      <wp:docPr id="3" name="Солнц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86A35E" id="Солнце 3" o:spid="_x0000_s1026" type="#_x0000_t183" style="position:absolute;margin-left:0;margin-top:3.95pt;width:8.5pt;height:8.5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" strokeweight="1pt"/>
                  </w:pict>
                </mc:Fallback>
              </mc:AlternateContent>
            </w: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Знамение Сына Человеческого на небе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Народ Божий увидел спасение и восклонил головы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Третья новая песнь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Человек греха открылся и истреблен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Господь воззвал к тем, которые в пустыне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Господь воззвал к тем, которые в Вавилоне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Народ Божий ликует и шумит, как от вина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Выход народа Божия из пустыни и Вавилонского плена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Суд над Вавилоном (определение наказания)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Приготовление двойной чаши вина для Вавилона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Приготовление исполнителя приговора над Вавилоном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10 рогов возненавидели блудницу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Суд над Вавилоном (воздаяние)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10 рогов разорили блудницу и сожгли в огне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«Аллилуия!» кровь рабов Божиих взыскана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b/>
                <w:sz w:val="12"/>
                <w:szCs w:val="12"/>
              </w:rPr>
              <w:t>КОНЕЦ ЛУКАВОГО ВЕКА!</w:t>
            </w:r>
            <w:r w:rsidRPr="00F16DCF">
              <w:rPr>
                <w:sz w:val="12"/>
                <w:szCs w:val="12"/>
              </w:rPr>
              <w:t xml:space="preserve"> (претерпевшие спасены)</w:t>
            </w: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Победители поют песнь Моисея и Агнца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овладения царством святыми Всевышнего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Царство мира соделалось царством Иисуса Христа</w:t>
            </w: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sing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Победная песнь на царя Вавилонского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Заключение завета (после тех дней) с домом Израилевым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Время восстановления царства Израилю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Времена отрады от лица Господа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Первое воскресение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posOffset>53975</wp:posOffset>
                      </wp:positionV>
                      <wp:extent cx="90170" cy="90170"/>
                      <wp:effectExtent l="17145" t="20955" r="16510" b="12700"/>
                      <wp:wrapNone/>
                      <wp:docPr id="2" name="Равнобедренный тре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6D07B9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" o:spid="_x0000_s1026" type="#_x0000_t5" style="position:absolute;margin-left:0;margin-top:4.25pt;width:7.1pt;height:7.1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" filled="f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Пришествие Иисуса Христа таким, каким Его приняло небо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F16DCF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0170" cy="90170"/>
                      <wp:effectExtent l="17145" t="7620" r="16510" b="16510"/>
                      <wp:wrapNone/>
                      <wp:docPr id="1" name="Равнобедренный тре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90170" cy="90170"/>
                              </a:xfrm>
                              <a:prstGeom prst="triangle">
                                <a:avLst>
                                  <a:gd name="adj" fmla="val 4722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2E199" id="Равнобедренный треугольник 1" o:spid="_x0000_s1026" type="#_x0000_t5" style="position:absolute;margin-left:0;margin-top:0;width:7.1pt;height:7.1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" adj="10200" filled="f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249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1000-летнее царствование со Христом на этой земле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416DF2" w:rsidRPr="00F16DCF" w:rsidTr="00874B77">
        <w:trPr>
          <w:tblHeader/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F16DCF">
              <w:rPr>
                <w:sz w:val="12"/>
                <w:szCs w:val="12"/>
              </w:rPr>
              <w:t>Второе воскресение</w:t>
            </w: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31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4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3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416DF2" w:rsidRPr="00F16DCF" w:rsidRDefault="00416DF2" w:rsidP="00874B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</w:tbl>
    <w:p w:rsidR="00416DF2" w:rsidRDefault="00416DF2" w:rsidP="00416DF2">
      <w:pPr>
        <w:widowControl w:val="0"/>
        <w:autoSpaceDE w:val="0"/>
        <w:autoSpaceDN w:val="0"/>
        <w:adjustRightInd w:val="0"/>
      </w:pPr>
    </w:p>
    <w:p w:rsidR="00416DF2" w:rsidRDefault="00416DF2" w:rsidP="00416DF2">
      <w:pPr>
        <w:jc w:val="center"/>
        <w:rPr>
          <w:sz w:val="20"/>
          <w:szCs w:val="20"/>
        </w:rPr>
      </w:pPr>
    </w:p>
    <w:p w:rsidR="00416DF2" w:rsidRDefault="00416DF2">
      <w:bookmarkStart w:id="0" w:name="_GoBack"/>
      <w:bookmarkEnd w:id="0"/>
    </w:p>
    <w:sectPr w:rsidR="00416DF2" w:rsidSect="00416D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35"/>
    <w:rsid w:val="00416DF2"/>
    <w:rsid w:val="00A31935"/>
    <w:rsid w:val="00A3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8E937-13CF-48AF-9EFF-89E3E23E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2018-04-27T05:19:00Z</dcterms:created>
  <dcterms:modified xsi:type="dcterms:W3CDTF">2018-04-27T05:21:00Z</dcterms:modified>
</cp:coreProperties>
</file>